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629B" w14:textId="0264006A" w:rsidR="00126A23" w:rsidRPr="006517B3" w:rsidRDefault="00296622" w:rsidP="006517B3">
      <w:pPr>
        <w:jc w:val="right"/>
      </w:pPr>
      <w:r>
        <w:t xml:space="preserve">               </w:t>
      </w:r>
    </w:p>
    <w:p w14:paraId="54905283" w14:textId="77777777" w:rsidR="000E48A6" w:rsidRDefault="00296622" w:rsidP="00126A23">
      <w:pPr>
        <w:jc w:val="center"/>
        <w:rPr>
          <w:rFonts w:ascii="Century Gothic" w:hAnsi="Century Gothic"/>
          <w:color w:val="960000"/>
          <w:sz w:val="24"/>
          <w:szCs w:val="24"/>
        </w:rPr>
      </w:pPr>
      <w:r w:rsidRPr="00EA4B64">
        <w:rPr>
          <w:rFonts w:ascii="Century Gothic" w:hAnsi="Century Gothic"/>
          <w:color w:val="960000"/>
          <w:sz w:val="24"/>
          <w:szCs w:val="24"/>
        </w:rPr>
        <w:t>Accélérateur d’Innovation Sociale</w:t>
      </w:r>
      <w:r w:rsidR="000E48A6">
        <w:rPr>
          <w:rFonts w:ascii="Century Gothic" w:hAnsi="Century Gothic"/>
          <w:color w:val="960000"/>
          <w:sz w:val="24"/>
          <w:szCs w:val="24"/>
        </w:rPr>
        <w:t xml:space="preserve"> </w:t>
      </w:r>
    </w:p>
    <w:p w14:paraId="7D02A7C6" w14:textId="24AB23FC" w:rsidR="00416BE2" w:rsidRPr="00EA4B64" w:rsidRDefault="000E48A6" w:rsidP="00126A23">
      <w:pPr>
        <w:jc w:val="center"/>
        <w:rPr>
          <w:rFonts w:ascii="Century Gothic" w:hAnsi="Century Gothic"/>
          <w:color w:val="960000"/>
          <w:sz w:val="24"/>
          <w:szCs w:val="24"/>
        </w:rPr>
      </w:pPr>
      <w:proofErr w:type="gramStart"/>
      <w:r>
        <w:rPr>
          <w:rFonts w:ascii="Century Gothic" w:hAnsi="Century Gothic"/>
          <w:color w:val="960000"/>
          <w:sz w:val="24"/>
          <w:szCs w:val="24"/>
        </w:rPr>
        <w:t>pour</w:t>
      </w:r>
      <w:proofErr w:type="gramEnd"/>
      <w:r>
        <w:rPr>
          <w:rFonts w:ascii="Century Gothic" w:hAnsi="Century Gothic"/>
          <w:color w:val="960000"/>
          <w:sz w:val="24"/>
          <w:szCs w:val="24"/>
        </w:rPr>
        <w:t xml:space="preserve"> l’accès à l’emploi des chômeurs de longue durée</w:t>
      </w:r>
    </w:p>
    <w:p w14:paraId="69EB6478" w14:textId="0BC9C374" w:rsidR="00A562E6" w:rsidRPr="00EA4B64" w:rsidRDefault="00296622" w:rsidP="00A562E6">
      <w:pPr>
        <w:jc w:val="center"/>
        <w:rPr>
          <w:rFonts w:ascii="Century Gothic" w:hAnsi="Century Gothic"/>
          <w:color w:val="767171" w:themeColor="background2" w:themeShade="80"/>
          <w:sz w:val="24"/>
          <w:szCs w:val="24"/>
        </w:rPr>
      </w:pPr>
      <w:r w:rsidRPr="00EA4B64">
        <w:rPr>
          <w:rFonts w:ascii="Century Gothic" w:hAnsi="Century Gothic"/>
          <w:color w:val="767171" w:themeColor="background2" w:themeShade="80"/>
          <w:sz w:val="24"/>
          <w:szCs w:val="24"/>
        </w:rPr>
        <w:t>Proj</w:t>
      </w:r>
      <w:r w:rsidR="00B80DD0" w:rsidRPr="00EA4B64">
        <w:rPr>
          <w:rFonts w:ascii="Century Gothic" w:hAnsi="Century Gothic"/>
          <w:color w:val="767171" w:themeColor="background2" w:themeShade="80"/>
          <w:sz w:val="24"/>
          <w:szCs w:val="24"/>
        </w:rPr>
        <w:t>et de déploiement -</w:t>
      </w:r>
      <w:r w:rsidRPr="00EA4B64">
        <w:rPr>
          <w:rFonts w:ascii="Century Gothic" w:hAnsi="Century Gothic"/>
          <w:color w:val="767171" w:themeColor="background2" w:themeShade="80"/>
          <w:sz w:val="24"/>
          <w:szCs w:val="24"/>
        </w:rPr>
        <w:t xml:space="preserve"> « </w:t>
      </w:r>
      <w:r w:rsidR="000E48A6">
        <w:rPr>
          <w:rFonts w:ascii="Century Gothic" w:hAnsi="Century Gothic"/>
          <w:color w:val="767171" w:themeColor="background2" w:themeShade="80"/>
          <w:sz w:val="24"/>
          <w:szCs w:val="24"/>
        </w:rPr>
        <w:t>A.</w:t>
      </w:r>
      <w:proofErr w:type="gramStart"/>
      <w:r w:rsidR="000E48A6">
        <w:rPr>
          <w:rFonts w:ascii="Century Gothic" w:hAnsi="Century Gothic"/>
          <w:color w:val="767171" w:themeColor="background2" w:themeShade="80"/>
          <w:sz w:val="24"/>
          <w:szCs w:val="24"/>
        </w:rPr>
        <w:t>CO.R</w:t>
      </w:r>
      <w:proofErr w:type="gramEnd"/>
      <w:r w:rsidRPr="00EA4B64">
        <w:rPr>
          <w:rFonts w:ascii="Century Gothic" w:hAnsi="Century Gothic"/>
          <w:color w:val="767171" w:themeColor="background2" w:themeShade="80"/>
          <w:sz w:val="24"/>
          <w:szCs w:val="24"/>
        </w:rPr>
        <w:t> »</w:t>
      </w:r>
    </w:p>
    <w:p w14:paraId="067A2E15" w14:textId="1FBC5922" w:rsidR="00296622" w:rsidRPr="00EA4B64" w:rsidRDefault="00296622" w:rsidP="00296622">
      <w:pPr>
        <w:jc w:val="center"/>
        <w:rPr>
          <w:rFonts w:ascii="Century Gothic" w:hAnsi="Century Gothic" w:cs="Times New Roman"/>
          <w:sz w:val="24"/>
          <w:szCs w:val="24"/>
        </w:rPr>
      </w:pPr>
      <w:r w:rsidRPr="00EA4B64">
        <w:rPr>
          <w:rFonts w:ascii="Century Gothic" w:hAnsi="Century Gothic" w:cs="Times New Roman"/>
          <w:sz w:val="24"/>
          <w:szCs w:val="24"/>
        </w:rPr>
        <w:t>Dossier de candidature : participation à l’</w:t>
      </w:r>
      <w:r w:rsidR="00B80DD0" w:rsidRPr="00EA4B64">
        <w:rPr>
          <w:rFonts w:ascii="Century Gothic" w:hAnsi="Century Gothic" w:cs="Times New Roman"/>
          <w:sz w:val="24"/>
          <w:szCs w:val="24"/>
        </w:rPr>
        <w:t>essaimage 201</w:t>
      </w:r>
      <w:r w:rsidR="000E48A6">
        <w:rPr>
          <w:rFonts w:ascii="Century Gothic" w:hAnsi="Century Gothic" w:cs="Times New Roman"/>
          <w:sz w:val="24"/>
          <w:szCs w:val="24"/>
        </w:rPr>
        <w:t>9</w:t>
      </w:r>
    </w:p>
    <w:p w14:paraId="184690FB" w14:textId="77777777" w:rsidR="00A562E6" w:rsidRPr="009807CD" w:rsidRDefault="00A562E6" w:rsidP="00B80DD0">
      <w:pPr>
        <w:rPr>
          <w:rFonts w:ascii="Century Gothic" w:hAnsi="Century Gothic" w:cs="Times New Roman"/>
        </w:rPr>
      </w:pPr>
      <w:r w:rsidRPr="009807CD">
        <w:rPr>
          <w:rFonts w:ascii="Century Gothic" w:hAnsi="Century Gothic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E159C" wp14:editId="3F039144">
                <wp:simplePos x="0" y="0"/>
                <wp:positionH relativeFrom="margin">
                  <wp:posOffset>116205</wp:posOffset>
                </wp:positionH>
                <wp:positionV relativeFrom="paragraph">
                  <wp:posOffset>29845</wp:posOffset>
                </wp:positionV>
                <wp:extent cx="5634355" cy="542925"/>
                <wp:effectExtent l="19050" t="19050" r="2349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35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8A6DD" w14:textId="28B4852D" w:rsidR="004F5C82" w:rsidRPr="00E12DCE" w:rsidRDefault="00A562E6" w:rsidP="009807C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12DCE">
                              <w:rPr>
                                <w:rFonts w:ascii="Century Gothic" w:hAnsi="Century Gothic" w:cs="Times New Roman"/>
                              </w:rPr>
                              <w:t>A compléte</w:t>
                            </w:r>
                            <w:r w:rsidR="00FA34ED" w:rsidRPr="00E12DCE">
                              <w:rPr>
                                <w:rFonts w:ascii="Century Gothic" w:hAnsi="Century Gothic" w:cs="Times New Roman"/>
                              </w:rPr>
                              <w:t>r et à renvoyer à :</w:t>
                            </w:r>
                            <w:r w:rsidR="009807CD" w:rsidRPr="00E12DCE">
                              <w:rPr>
                                <w:rFonts w:ascii="Century Gothic" w:hAnsi="Century Gothic" w:cs="Times New Roman"/>
                              </w:rPr>
                              <w:t xml:space="preserve"> </w:t>
                            </w:r>
                            <w:r w:rsidR="009807CD" w:rsidRPr="00E12DCE">
                              <w:rPr>
                                <w:rFonts w:ascii="Century Gothic" w:hAnsi="Century Gothic" w:cs="Times New Roman"/>
                                <w:b/>
                              </w:rPr>
                              <w:t>l’</w:t>
                            </w:r>
                            <w:r w:rsidR="009807CD" w:rsidRPr="00E12DCE">
                              <w:rPr>
                                <w:rFonts w:ascii="Century Gothic" w:hAnsi="Century Gothic"/>
                                <w:b/>
                              </w:rPr>
                              <w:t>Agence nouvelle des solidarités actives</w:t>
                            </w:r>
                            <w:r w:rsidR="009807CD" w:rsidRPr="00E12DCE">
                              <w:rPr>
                                <w:rFonts w:ascii="Century Gothic" w:hAnsi="Century Gothic"/>
                              </w:rPr>
                              <w:t xml:space="preserve"> à </w:t>
                            </w:r>
                            <w:r w:rsidR="000E48A6">
                              <w:rPr>
                                <w:rFonts w:ascii="Century Gothic" w:hAnsi="Century Gothic"/>
                              </w:rPr>
                              <w:t xml:space="preserve">Sylvie Le Bars </w:t>
                            </w:r>
                            <w:hyperlink r:id="rId8" w:history="1">
                              <w:r w:rsidR="000E48A6" w:rsidRPr="005C5853">
                                <w:rPr>
                                  <w:rStyle w:val="Lienhypertexte"/>
                                  <w:rFonts w:ascii="Century Gothic" w:hAnsi="Century Gothic"/>
                                </w:rPr>
                                <w:t>sylvie.le.bars@solidarites-actives.com</w:t>
                              </w:r>
                            </w:hyperlink>
                            <w:r w:rsidR="000E48A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9807CD" w:rsidRPr="00E12DCE">
                              <w:rPr>
                                <w:rFonts w:ascii="Century Gothic" w:hAnsi="Century Gothic"/>
                              </w:rPr>
                              <w:t>(01 43 48 65 24)</w:t>
                            </w:r>
                            <w:r w:rsidR="00A0719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A0719F" w:rsidRPr="00E218E0"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  <w:t xml:space="preserve">avant le </w:t>
                            </w:r>
                            <w:r w:rsidR="000E48A6"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  <w:t>15 juillet</w:t>
                            </w:r>
                          </w:p>
                          <w:p w14:paraId="0E665A35" w14:textId="77777777" w:rsidR="009959F1" w:rsidRPr="007023DC" w:rsidRDefault="009959F1" w:rsidP="004F5C82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E159C" id="Rectangle 4" o:spid="_x0000_s1026" style="position:absolute;margin-left:9.15pt;margin-top:2.35pt;width:443.6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" filled="f" strokecolor="#aeaaaa [2414]" strokeweight="2.25pt">
                <v:textbox>
                  <w:txbxContent>
                    <w:p w14:paraId="6E38A6DD" w14:textId="28B4852D" w:rsidR="004F5C82" w:rsidRPr="00E12DCE" w:rsidRDefault="00A562E6" w:rsidP="009807CD">
                      <w:pPr>
                        <w:rPr>
                          <w:rFonts w:ascii="Century Gothic" w:hAnsi="Century Gothic"/>
                        </w:rPr>
                      </w:pPr>
                      <w:r w:rsidRPr="00E12DCE">
                        <w:rPr>
                          <w:rFonts w:ascii="Century Gothic" w:hAnsi="Century Gothic" w:cs="Times New Roman"/>
                        </w:rPr>
                        <w:t>A compléte</w:t>
                      </w:r>
                      <w:r w:rsidR="00FA34ED" w:rsidRPr="00E12DCE">
                        <w:rPr>
                          <w:rFonts w:ascii="Century Gothic" w:hAnsi="Century Gothic" w:cs="Times New Roman"/>
                        </w:rPr>
                        <w:t>r et à renvoyer à :</w:t>
                      </w:r>
                      <w:r w:rsidR="009807CD" w:rsidRPr="00E12DCE">
                        <w:rPr>
                          <w:rFonts w:ascii="Century Gothic" w:hAnsi="Century Gothic" w:cs="Times New Roman"/>
                        </w:rPr>
                        <w:t xml:space="preserve"> </w:t>
                      </w:r>
                      <w:r w:rsidR="009807CD" w:rsidRPr="00E12DCE">
                        <w:rPr>
                          <w:rFonts w:ascii="Century Gothic" w:hAnsi="Century Gothic" w:cs="Times New Roman"/>
                          <w:b/>
                        </w:rPr>
                        <w:t>l’</w:t>
                      </w:r>
                      <w:r w:rsidR="009807CD" w:rsidRPr="00E12DCE">
                        <w:rPr>
                          <w:rFonts w:ascii="Century Gothic" w:hAnsi="Century Gothic"/>
                          <w:b/>
                        </w:rPr>
                        <w:t>Agence nouvelle des solidarités actives</w:t>
                      </w:r>
                      <w:r w:rsidR="009807CD" w:rsidRPr="00E12DCE">
                        <w:rPr>
                          <w:rFonts w:ascii="Century Gothic" w:hAnsi="Century Gothic"/>
                        </w:rPr>
                        <w:t xml:space="preserve"> à </w:t>
                      </w:r>
                      <w:r w:rsidR="000E48A6">
                        <w:rPr>
                          <w:rFonts w:ascii="Century Gothic" w:hAnsi="Century Gothic"/>
                        </w:rPr>
                        <w:t xml:space="preserve">Sylvie Le Bars </w:t>
                      </w:r>
                      <w:hyperlink r:id="rId9" w:history="1">
                        <w:r w:rsidR="000E48A6" w:rsidRPr="005C5853">
                          <w:rPr>
                            <w:rStyle w:val="Lienhypertexte"/>
                            <w:rFonts w:ascii="Century Gothic" w:hAnsi="Century Gothic"/>
                          </w:rPr>
                          <w:t>sylvie.le.bars@solidarites-actives.com</w:t>
                        </w:r>
                      </w:hyperlink>
                      <w:r w:rsidR="000E48A6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9807CD" w:rsidRPr="00E12DCE">
                        <w:rPr>
                          <w:rFonts w:ascii="Century Gothic" w:hAnsi="Century Gothic"/>
                        </w:rPr>
                        <w:t>(01 43 48 65 24)</w:t>
                      </w:r>
                      <w:r w:rsidR="00A0719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A0719F" w:rsidRPr="00E218E0"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  <w:t xml:space="preserve">avant le </w:t>
                      </w:r>
                      <w:r w:rsidR="000E48A6"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  <w:t>15 juillet</w:t>
                      </w:r>
                    </w:p>
                    <w:p w14:paraId="0E665A35" w14:textId="77777777" w:rsidR="009959F1" w:rsidRPr="007023DC" w:rsidRDefault="009959F1" w:rsidP="004F5C82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34AD3F" w14:textId="77777777" w:rsidR="00A562E6" w:rsidRPr="009807CD" w:rsidRDefault="00A562E6" w:rsidP="00B80DD0">
      <w:pPr>
        <w:rPr>
          <w:rFonts w:ascii="Century Gothic" w:hAnsi="Century Gothic" w:cs="Times New Roman"/>
        </w:rPr>
      </w:pPr>
    </w:p>
    <w:p w14:paraId="0DE72F58" w14:textId="77777777" w:rsidR="00126A23" w:rsidRPr="009807CD" w:rsidRDefault="00126A23" w:rsidP="00B80DD0">
      <w:pPr>
        <w:rPr>
          <w:rFonts w:ascii="Century Gothic" w:hAnsi="Century Gothic" w:cs="Times New Roman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3216"/>
        <w:gridCol w:w="6990"/>
      </w:tblGrid>
      <w:tr w:rsidR="00B80DD0" w:rsidRPr="009807CD" w14:paraId="591CCDA9" w14:textId="77777777" w:rsidTr="00821988">
        <w:trPr>
          <w:jc w:val="center"/>
        </w:trPr>
        <w:tc>
          <w:tcPr>
            <w:tcW w:w="3216" w:type="dxa"/>
            <w:tcBorders>
              <w:right w:val="nil"/>
            </w:tcBorders>
            <w:shd w:val="clear" w:color="auto" w:fill="F2F2F2" w:themeFill="background1" w:themeFillShade="F2"/>
          </w:tcPr>
          <w:p w14:paraId="790FF432" w14:textId="77777777" w:rsidR="00B80DD0" w:rsidRPr="009807CD" w:rsidRDefault="00B80DD0" w:rsidP="00B80DD0">
            <w:pPr>
              <w:spacing w:before="120" w:after="120"/>
              <w:ind w:left="284" w:right="118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  <w:r w:rsidRPr="009807CD">
              <w:rPr>
                <w:rFonts w:ascii="Century Gothic" w:eastAsia="Calibri" w:hAnsi="Century Gothic" w:cs="Times New Roman"/>
                <w:bCs/>
                <w:color w:val="000000" w:themeColor="text1"/>
              </w:rPr>
              <w:t>Nom de la structure</w:t>
            </w:r>
          </w:p>
        </w:tc>
        <w:tc>
          <w:tcPr>
            <w:tcW w:w="6990" w:type="dxa"/>
            <w:tcBorders>
              <w:left w:val="nil"/>
            </w:tcBorders>
          </w:tcPr>
          <w:p w14:paraId="741808F6" w14:textId="77777777" w:rsidR="00B80DD0" w:rsidRPr="009807CD" w:rsidRDefault="00B80DD0" w:rsidP="00B80DD0">
            <w:pPr>
              <w:spacing w:before="120" w:after="120"/>
              <w:ind w:left="284" w:right="118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</w:tc>
      </w:tr>
      <w:tr w:rsidR="00B80DD0" w:rsidRPr="009807CD" w14:paraId="0FE5673F" w14:textId="77777777" w:rsidTr="00821988">
        <w:trPr>
          <w:jc w:val="center"/>
        </w:trPr>
        <w:tc>
          <w:tcPr>
            <w:tcW w:w="3216" w:type="dxa"/>
            <w:tcBorders>
              <w:right w:val="nil"/>
            </w:tcBorders>
            <w:shd w:val="clear" w:color="auto" w:fill="F2F2F2" w:themeFill="background1" w:themeFillShade="F2"/>
          </w:tcPr>
          <w:p w14:paraId="410AB5D2" w14:textId="77777777" w:rsidR="00B80DD0" w:rsidRPr="009807CD" w:rsidRDefault="00612A97" w:rsidP="00B80DD0">
            <w:pPr>
              <w:spacing w:before="120" w:after="120"/>
              <w:ind w:left="284" w:right="118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  <w:r>
              <w:rPr>
                <w:rFonts w:ascii="Century Gothic" w:eastAsia="Calibri" w:hAnsi="Century Gothic" w:cs="Times New Roman"/>
                <w:bCs/>
                <w:color w:val="000000" w:themeColor="text1"/>
              </w:rPr>
              <w:t>Statut juridique</w:t>
            </w:r>
          </w:p>
        </w:tc>
        <w:tc>
          <w:tcPr>
            <w:tcW w:w="6990" w:type="dxa"/>
            <w:tcBorders>
              <w:left w:val="nil"/>
            </w:tcBorders>
          </w:tcPr>
          <w:p w14:paraId="52EE0291" w14:textId="77777777" w:rsidR="00B80DD0" w:rsidRPr="009807CD" w:rsidRDefault="00B80DD0" w:rsidP="00B80DD0">
            <w:pPr>
              <w:spacing w:before="120" w:after="120"/>
              <w:ind w:left="284" w:right="118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</w:tc>
      </w:tr>
      <w:tr w:rsidR="00B80DD0" w:rsidRPr="009807CD" w14:paraId="722A472A" w14:textId="77777777" w:rsidTr="00821988">
        <w:trPr>
          <w:jc w:val="center"/>
        </w:trPr>
        <w:tc>
          <w:tcPr>
            <w:tcW w:w="3216" w:type="dxa"/>
            <w:tcBorders>
              <w:right w:val="nil"/>
            </w:tcBorders>
            <w:shd w:val="clear" w:color="auto" w:fill="F2F2F2" w:themeFill="background1" w:themeFillShade="F2"/>
          </w:tcPr>
          <w:p w14:paraId="6EB684F2" w14:textId="77777777" w:rsidR="00B80DD0" w:rsidRPr="009807CD" w:rsidRDefault="00B80DD0" w:rsidP="00B80DD0">
            <w:pPr>
              <w:spacing w:before="120" w:after="120"/>
              <w:ind w:left="284" w:right="118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  <w:r w:rsidRPr="009807CD">
              <w:rPr>
                <w:rFonts w:ascii="Century Gothic" w:eastAsia="Calibri" w:hAnsi="Century Gothic" w:cs="Times New Roman"/>
                <w:bCs/>
                <w:color w:val="000000" w:themeColor="text1"/>
              </w:rPr>
              <w:t>Adresse complète</w:t>
            </w:r>
          </w:p>
        </w:tc>
        <w:tc>
          <w:tcPr>
            <w:tcW w:w="6990" w:type="dxa"/>
            <w:tcBorders>
              <w:left w:val="nil"/>
            </w:tcBorders>
          </w:tcPr>
          <w:p w14:paraId="6B17266E" w14:textId="77777777" w:rsidR="00B80DD0" w:rsidRPr="009807CD" w:rsidRDefault="00B80DD0" w:rsidP="00B80DD0">
            <w:pPr>
              <w:spacing w:before="120" w:after="120"/>
              <w:ind w:left="284" w:right="118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</w:tc>
      </w:tr>
      <w:tr w:rsidR="00B80DD0" w:rsidRPr="009807CD" w14:paraId="1DEC4013" w14:textId="77777777" w:rsidTr="00821988">
        <w:trPr>
          <w:jc w:val="center"/>
        </w:trPr>
        <w:tc>
          <w:tcPr>
            <w:tcW w:w="3216" w:type="dxa"/>
            <w:tcBorders>
              <w:right w:val="nil"/>
            </w:tcBorders>
            <w:shd w:val="clear" w:color="auto" w:fill="F2F2F2" w:themeFill="background1" w:themeFillShade="F2"/>
          </w:tcPr>
          <w:p w14:paraId="5AF9042D" w14:textId="77777777" w:rsidR="00B80DD0" w:rsidRPr="009807CD" w:rsidRDefault="00B80DD0" w:rsidP="00B80DD0">
            <w:pPr>
              <w:spacing w:before="120" w:after="120"/>
              <w:ind w:left="284" w:right="118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  <w:r w:rsidRPr="009807CD">
              <w:rPr>
                <w:rFonts w:ascii="Century Gothic" w:eastAsia="Calibri" w:hAnsi="Century Gothic" w:cs="Times New Roman"/>
                <w:bCs/>
                <w:color w:val="000000" w:themeColor="text1"/>
              </w:rPr>
              <w:t>Contact</w:t>
            </w:r>
          </w:p>
        </w:tc>
        <w:tc>
          <w:tcPr>
            <w:tcW w:w="6990" w:type="dxa"/>
            <w:tcBorders>
              <w:left w:val="nil"/>
            </w:tcBorders>
          </w:tcPr>
          <w:p w14:paraId="1E221E2C" w14:textId="77777777" w:rsidR="00B80DD0" w:rsidRPr="009807CD" w:rsidRDefault="00B80DD0" w:rsidP="00B80DD0">
            <w:pPr>
              <w:spacing w:before="120" w:after="120"/>
              <w:ind w:left="284" w:right="118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</w:tc>
      </w:tr>
      <w:tr w:rsidR="006517B3" w:rsidRPr="009807CD" w14:paraId="0669B8AC" w14:textId="77777777" w:rsidTr="00821988">
        <w:trPr>
          <w:jc w:val="center"/>
        </w:trPr>
        <w:tc>
          <w:tcPr>
            <w:tcW w:w="321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E16E0E" w14:textId="003C2074" w:rsidR="006517B3" w:rsidRPr="009807CD" w:rsidRDefault="006517B3" w:rsidP="00B80DD0">
            <w:pPr>
              <w:spacing w:before="120" w:after="120"/>
              <w:ind w:left="284" w:right="118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  <w:r>
              <w:rPr>
                <w:rFonts w:ascii="Century Gothic" w:eastAsia="Calibri" w:hAnsi="Century Gothic" w:cs="Times New Roman"/>
                <w:bCs/>
                <w:color w:val="000000" w:themeColor="text1"/>
              </w:rPr>
              <w:t>Nom et prénom du contact au sein de la structure</w:t>
            </w:r>
          </w:p>
        </w:tc>
        <w:tc>
          <w:tcPr>
            <w:tcW w:w="6990" w:type="dxa"/>
            <w:tcBorders>
              <w:left w:val="nil"/>
              <w:bottom w:val="single" w:sz="4" w:space="0" w:color="auto"/>
            </w:tcBorders>
          </w:tcPr>
          <w:p w14:paraId="5347D957" w14:textId="77777777" w:rsidR="006517B3" w:rsidRPr="009807CD" w:rsidRDefault="006517B3" w:rsidP="00B80DD0">
            <w:pPr>
              <w:spacing w:before="120" w:after="120"/>
              <w:ind w:left="284" w:right="118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</w:tc>
      </w:tr>
      <w:tr w:rsidR="00B80DD0" w:rsidRPr="009807CD" w14:paraId="41D17A72" w14:textId="77777777" w:rsidTr="00821988">
        <w:trPr>
          <w:jc w:val="center"/>
        </w:trPr>
        <w:tc>
          <w:tcPr>
            <w:tcW w:w="321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62D453" w14:textId="16027039" w:rsidR="00B80DD0" w:rsidRPr="009807CD" w:rsidRDefault="00B80DD0" w:rsidP="00B80DD0">
            <w:pPr>
              <w:spacing w:before="120" w:after="120"/>
              <w:ind w:left="284" w:right="118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  <w:r w:rsidRPr="009807CD">
              <w:rPr>
                <w:rFonts w:ascii="Century Gothic" w:eastAsia="Calibri" w:hAnsi="Century Gothic" w:cs="Times New Roman"/>
                <w:bCs/>
                <w:color w:val="000000" w:themeColor="text1"/>
              </w:rPr>
              <w:t>Mail</w:t>
            </w:r>
            <w:r w:rsidR="006517B3">
              <w:rPr>
                <w:rFonts w:ascii="Century Gothic" w:eastAsia="Calibri" w:hAnsi="Century Gothic" w:cs="Times New Roman"/>
                <w:bCs/>
                <w:color w:val="000000" w:themeColor="text1"/>
              </w:rPr>
              <w:t xml:space="preserve"> du contact au sein de la structure</w:t>
            </w:r>
          </w:p>
        </w:tc>
        <w:tc>
          <w:tcPr>
            <w:tcW w:w="6990" w:type="dxa"/>
            <w:tcBorders>
              <w:left w:val="nil"/>
              <w:bottom w:val="single" w:sz="4" w:space="0" w:color="auto"/>
            </w:tcBorders>
          </w:tcPr>
          <w:p w14:paraId="69782933" w14:textId="77777777" w:rsidR="00B80DD0" w:rsidRPr="009807CD" w:rsidRDefault="00B80DD0" w:rsidP="00B80DD0">
            <w:pPr>
              <w:spacing w:before="120" w:after="120"/>
              <w:ind w:left="284" w:right="118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</w:tc>
      </w:tr>
    </w:tbl>
    <w:p w14:paraId="1C5336FE" w14:textId="77777777" w:rsidR="006F140B" w:rsidRDefault="006F140B"/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6F140B" w:rsidRPr="009807CD" w14:paraId="7B301AE3" w14:textId="77777777" w:rsidTr="00E01A60">
        <w:trPr>
          <w:trHeight w:val="655"/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F2F2F2" w:themeFill="background1" w:themeFillShade="F2"/>
          </w:tcPr>
          <w:p w14:paraId="3F715E01" w14:textId="3E4AC5B7" w:rsidR="006F140B" w:rsidRPr="006517B3" w:rsidRDefault="00EB32A5" w:rsidP="00E01A60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</w:pPr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Comment avez-vous connu la</w:t>
            </w:r>
            <w:r w:rsidR="006F140B"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 xml:space="preserve"> démarche « </w:t>
            </w:r>
            <w:r w:rsidR="005E0CA4"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A.</w:t>
            </w:r>
            <w:proofErr w:type="gramStart"/>
            <w:r w:rsidR="005E0CA4"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CO.R</w:t>
            </w:r>
            <w:proofErr w:type="gramEnd"/>
            <w:r w:rsidR="006F140B"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 » ?</w:t>
            </w:r>
          </w:p>
        </w:tc>
      </w:tr>
      <w:tr w:rsidR="006F140B" w:rsidRPr="009807CD" w14:paraId="141A7A4A" w14:textId="77777777" w:rsidTr="00E01A60">
        <w:trPr>
          <w:trHeight w:val="1701"/>
          <w:jc w:val="center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7F845E16" w14:textId="77777777" w:rsidR="006F140B" w:rsidRPr="009807CD" w:rsidRDefault="006F140B" w:rsidP="00E01A60">
            <w:pPr>
              <w:spacing w:before="120" w:after="120"/>
              <w:ind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</w:tc>
      </w:tr>
      <w:tr w:rsidR="006F140B" w:rsidRPr="009807CD" w14:paraId="57ECAC31" w14:textId="77777777" w:rsidTr="00E01A60">
        <w:trPr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F2F2F2" w:themeFill="background1" w:themeFillShade="F2"/>
          </w:tcPr>
          <w:p w14:paraId="56D22BF1" w14:textId="6EBB21D6" w:rsidR="006F140B" w:rsidRPr="006517B3" w:rsidRDefault="00B84741" w:rsidP="00F8582A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</w:pPr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Expliquez en quelques lignes pourquoi vous souhaiteriez mettre en place la démarche « A.</w:t>
            </w:r>
            <w:proofErr w:type="gramStart"/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CO.R</w:t>
            </w:r>
            <w:proofErr w:type="gramEnd"/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 » et quelles sont vos attentes.</w:t>
            </w:r>
          </w:p>
        </w:tc>
      </w:tr>
      <w:tr w:rsidR="006F140B" w:rsidRPr="009807CD" w14:paraId="6A0AAD5B" w14:textId="77777777" w:rsidTr="00E01A60">
        <w:trPr>
          <w:trHeight w:val="1701"/>
          <w:jc w:val="center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2D96C65E" w14:textId="77777777" w:rsidR="006F140B" w:rsidRPr="009807CD" w:rsidRDefault="006F140B" w:rsidP="00E01A60">
            <w:pPr>
              <w:spacing w:before="120" w:after="120"/>
              <w:ind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  <w:p w14:paraId="0C44D393" w14:textId="77777777" w:rsidR="006F140B" w:rsidRPr="009807CD" w:rsidRDefault="006F140B" w:rsidP="00E01A60">
            <w:pPr>
              <w:spacing w:before="120" w:after="120"/>
              <w:ind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  <w:p w14:paraId="4775768F" w14:textId="77777777" w:rsidR="006F140B" w:rsidRPr="009807CD" w:rsidRDefault="006F140B" w:rsidP="00E01A60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  <w:p w14:paraId="005222B8" w14:textId="77777777" w:rsidR="006F140B" w:rsidRPr="009807CD" w:rsidRDefault="006F140B" w:rsidP="00E01A60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</w:tc>
      </w:tr>
      <w:tr w:rsidR="006F140B" w:rsidRPr="009807CD" w14:paraId="713ED7A6" w14:textId="77777777" w:rsidTr="00E01A60">
        <w:trPr>
          <w:trHeight w:val="655"/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F2F2F2" w:themeFill="background1" w:themeFillShade="F2"/>
          </w:tcPr>
          <w:p w14:paraId="5192CAF7" w14:textId="29BFF5DC" w:rsidR="00F8582A" w:rsidRPr="006517B3" w:rsidRDefault="00F8582A" w:rsidP="00F8582A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</w:pPr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Vos missions entrent-elles dans le champ de l’emploi ou plus</w:t>
            </w:r>
            <w:r w:rsid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 xml:space="preserve"> précisément de</w:t>
            </w:r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 xml:space="preserve"> l’insertion professionnelle des demandeurs d’emploi ? Si oui, pour quels types de public ?</w:t>
            </w:r>
          </w:p>
          <w:p w14:paraId="1B92FE9F" w14:textId="724F8F31" w:rsidR="006F140B" w:rsidRPr="00F8582A" w:rsidRDefault="006F140B" w:rsidP="00F8582A">
            <w:pPr>
              <w:spacing w:before="120" w:after="120"/>
              <w:ind w:right="118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</w:tc>
      </w:tr>
      <w:tr w:rsidR="00F8582A" w:rsidRPr="009807CD" w14:paraId="330F01F4" w14:textId="77777777" w:rsidTr="00F8582A">
        <w:trPr>
          <w:trHeight w:val="655"/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auto"/>
          </w:tcPr>
          <w:p w14:paraId="0F7A4E73" w14:textId="77777777" w:rsidR="00F8582A" w:rsidRDefault="00F8582A" w:rsidP="00F8582A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  <w:p w14:paraId="0E7A58D8" w14:textId="77777777" w:rsidR="00F8582A" w:rsidRDefault="00F8582A" w:rsidP="00F8582A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  <w:p w14:paraId="0567EBB8" w14:textId="77777777" w:rsidR="00F8582A" w:rsidRDefault="00F8582A" w:rsidP="00F8582A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  <w:p w14:paraId="3D1B84A5" w14:textId="77777777" w:rsidR="00F8582A" w:rsidRDefault="00F8582A" w:rsidP="00F8582A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  <w:p w14:paraId="25546E0F" w14:textId="7ECA974E" w:rsidR="00F8582A" w:rsidRDefault="00F8582A" w:rsidP="00F8582A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</w:tc>
      </w:tr>
      <w:tr w:rsidR="00F8582A" w:rsidRPr="009807CD" w14:paraId="75533BA6" w14:textId="77777777" w:rsidTr="00E01A60">
        <w:trPr>
          <w:trHeight w:val="655"/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F2F2F2" w:themeFill="background1" w:themeFillShade="F2"/>
          </w:tcPr>
          <w:p w14:paraId="343AE637" w14:textId="77777777" w:rsidR="00F8582A" w:rsidRPr="006517B3" w:rsidRDefault="00F8582A" w:rsidP="00F8582A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</w:pPr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Envisagez-vous un portage en interne de la démarche A.</w:t>
            </w:r>
            <w:proofErr w:type="gramStart"/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CO.R</w:t>
            </w:r>
            <w:proofErr w:type="gramEnd"/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 xml:space="preserve"> ou au sein d’un opérateur à qui vous déléguez cette mission d’insertion professionnelle ? Pourquoi ? </w:t>
            </w:r>
          </w:p>
          <w:p w14:paraId="7783EC4C" w14:textId="2D0D0AA9" w:rsidR="00F8582A" w:rsidRDefault="00F8582A" w:rsidP="00F8582A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Si au sein de votre structure</w:t>
            </w:r>
            <w:r>
              <w:rPr>
                <w:rFonts w:ascii="Century Gothic" w:eastAsia="Calibri" w:hAnsi="Century Gothic" w:cs="Times New Roman"/>
                <w:bCs/>
                <w:color w:val="000000" w:themeColor="text1"/>
              </w:rPr>
              <w:t xml:space="preserve"> : </w:t>
            </w:r>
          </w:p>
          <w:p w14:paraId="685EBFDF" w14:textId="5AD2B419" w:rsidR="00F8582A" w:rsidRDefault="00F8582A" w:rsidP="00F8582A">
            <w:pPr>
              <w:pStyle w:val="Paragraphedeliste"/>
              <w:numPr>
                <w:ilvl w:val="0"/>
                <w:numId w:val="4"/>
              </w:numPr>
              <w:spacing w:before="120" w:after="120"/>
              <w:ind w:right="118"/>
              <w:jc w:val="both"/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</w:pPr>
            <w:r w:rsidRPr="00F8582A"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  <w:t>Quelles sont les missions actuelles de l’équipe qui sera formée à la démarche A.</w:t>
            </w:r>
            <w:proofErr w:type="gramStart"/>
            <w:r w:rsidRPr="00F8582A"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  <w:t>CO.R</w:t>
            </w:r>
            <w:proofErr w:type="gramEnd"/>
            <w:r w:rsidRPr="00F8582A"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  <w:t> ?</w:t>
            </w:r>
          </w:p>
          <w:p w14:paraId="60541C50" w14:textId="18814A67" w:rsidR="003D7F1F" w:rsidRDefault="003D7F1F" w:rsidP="00F8582A">
            <w:pPr>
              <w:pStyle w:val="Paragraphedeliste"/>
              <w:numPr>
                <w:ilvl w:val="0"/>
                <w:numId w:val="4"/>
              </w:numPr>
              <w:spacing w:before="120" w:after="120"/>
              <w:ind w:right="118"/>
              <w:jc w:val="both"/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  <w:t>Quelle est la taille de cette équipe ?</w:t>
            </w:r>
          </w:p>
          <w:p w14:paraId="33100891" w14:textId="371F13A2" w:rsidR="003D7F1F" w:rsidRPr="00F8582A" w:rsidRDefault="003D7F1F" w:rsidP="00F8582A">
            <w:pPr>
              <w:pStyle w:val="Paragraphedeliste"/>
              <w:numPr>
                <w:ilvl w:val="0"/>
                <w:numId w:val="4"/>
              </w:numPr>
              <w:spacing w:before="120" w:after="120"/>
              <w:ind w:right="118"/>
              <w:jc w:val="both"/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  <w:t>Comment cette équipe est-elle (ou sera-t-elle) organisée (équipe travaillant au sein de votre structure ou à l’extérieur, équipe travaillant uniquement sur des missions de chargés de relation entreprise ou non, etc.)</w:t>
            </w:r>
          </w:p>
          <w:p w14:paraId="156C339C" w14:textId="3AC01F77" w:rsidR="00F8582A" w:rsidRPr="00F8582A" w:rsidRDefault="00F8582A" w:rsidP="00F8582A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Si au sein d’un opérateur</w:t>
            </w:r>
            <w:r w:rsidRPr="00F8582A">
              <w:rPr>
                <w:rFonts w:ascii="Century Gothic" w:eastAsia="Calibri" w:hAnsi="Century Gothic" w:cs="Times New Roman"/>
                <w:bCs/>
                <w:color w:val="000000" w:themeColor="text1"/>
              </w:rPr>
              <w:t xml:space="preserve"> : </w:t>
            </w:r>
          </w:p>
          <w:p w14:paraId="1592E374" w14:textId="461C7FFA" w:rsidR="006517B3" w:rsidRPr="006517B3" w:rsidRDefault="00F8582A" w:rsidP="006517B3">
            <w:pPr>
              <w:pStyle w:val="Paragraphedeliste"/>
              <w:numPr>
                <w:ilvl w:val="0"/>
                <w:numId w:val="3"/>
              </w:numPr>
              <w:spacing w:before="120" w:after="120"/>
              <w:ind w:right="118"/>
              <w:jc w:val="both"/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</w:pPr>
            <w:r w:rsidRPr="00F8582A"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  <w:t>Préciser le statut</w:t>
            </w:r>
            <w:r w:rsidR="006517B3"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  <w:t>, la taille</w:t>
            </w:r>
            <w:r w:rsidR="00A466E5"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  <w:t>,</w:t>
            </w:r>
            <w:r w:rsidRPr="00F8582A"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  <w:t xml:space="preserve"> les missions</w:t>
            </w:r>
            <w:r w:rsidR="00A466E5"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  <w:t xml:space="preserve"> et le territoire d’intervention (départemental ou infra-départemental)</w:t>
            </w:r>
            <w:r w:rsidRPr="00F8582A"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  <w:t xml:space="preserve"> de celui-ci</w:t>
            </w:r>
            <w:r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  <w:t> ;</w:t>
            </w:r>
          </w:p>
          <w:p w14:paraId="7FF857F4" w14:textId="5F7A8D48" w:rsidR="00F8582A" w:rsidRPr="00F8582A" w:rsidRDefault="00F8582A" w:rsidP="00F8582A">
            <w:pPr>
              <w:pStyle w:val="Paragraphedeliste"/>
              <w:numPr>
                <w:ilvl w:val="0"/>
                <w:numId w:val="3"/>
              </w:numPr>
              <w:spacing w:before="120" w:after="120"/>
              <w:ind w:right="118"/>
              <w:jc w:val="both"/>
              <w:rPr>
                <w:rFonts w:ascii="Century Gothic" w:eastAsia="Calibri" w:hAnsi="Century Gothic"/>
                <w:bCs/>
                <w:color w:val="000000" w:themeColor="text1"/>
              </w:rPr>
            </w:pPr>
            <w:r w:rsidRPr="00F8582A"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  <w:t>L’antériorité et le cadre de votre partenariat avec celui-ci</w:t>
            </w:r>
            <w:r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6F140B" w:rsidRPr="009807CD" w14:paraId="4F6839A5" w14:textId="77777777" w:rsidTr="00E01A60">
        <w:trPr>
          <w:trHeight w:val="1701"/>
          <w:jc w:val="center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0EDCC487" w14:textId="77777777" w:rsidR="006F140B" w:rsidRDefault="006F140B" w:rsidP="00E01A60">
            <w:pPr>
              <w:spacing w:before="120" w:after="120"/>
              <w:ind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  <w:p w14:paraId="3C080A6A" w14:textId="77777777" w:rsidR="00F8582A" w:rsidRDefault="00F8582A" w:rsidP="00E01A60">
            <w:pPr>
              <w:spacing w:before="120" w:after="120"/>
              <w:ind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  <w:p w14:paraId="3E050672" w14:textId="77777777" w:rsidR="00F8582A" w:rsidRDefault="00F8582A" w:rsidP="00E01A60">
            <w:pPr>
              <w:spacing w:before="120" w:after="120"/>
              <w:ind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  <w:p w14:paraId="12E3FCDC" w14:textId="1B845030" w:rsidR="00F8582A" w:rsidRPr="009807CD" w:rsidRDefault="00F8582A" w:rsidP="00E01A60">
            <w:pPr>
              <w:spacing w:before="120" w:after="120"/>
              <w:ind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</w:tc>
      </w:tr>
      <w:tr w:rsidR="006F140B" w:rsidRPr="009807CD" w14:paraId="5EE8C2AE" w14:textId="77777777" w:rsidTr="00E01A60">
        <w:trPr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F2F2F2" w:themeFill="background1" w:themeFillShade="F2"/>
          </w:tcPr>
          <w:p w14:paraId="0D281CE4" w14:textId="77777777" w:rsidR="006F140B" w:rsidRDefault="00F8582A" w:rsidP="00F8582A">
            <w:pPr>
              <w:spacing w:before="120" w:after="120"/>
              <w:ind w:left="306" w:right="118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</w:pPr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Avez-vous (ou votre opérateur) dans le cadre de vos missions des démarches de partenariat avec les entreprises de votre territoire ? Depuis quand ? Avec quels types d’entreprises ? Sur quels types de projets ?</w:t>
            </w:r>
            <w:r w:rsidR="00DA6D2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 xml:space="preserve"> </w:t>
            </w:r>
          </w:p>
          <w:p w14:paraId="6C7851D8" w14:textId="6253E03B" w:rsidR="00DA6D23" w:rsidRPr="006517B3" w:rsidRDefault="00DA6D23" w:rsidP="00F8582A">
            <w:pPr>
              <w:spacing w:before="120" w:after="120"/>
              <w:ind w:left="306" w:right="118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Si oui, cette démarche de partenariat s’inscrit-elle dans la stratégie des politiques d’insertion du territoire ?</w:t>
            </w:r>
            <w:bookmarkStart w:id="0" w:name="_GoBack"/>
            <w:bookmarkEnd w:id="0"/>
          </w:p>
        </w:tc>
      </w:tr>
      <w:tr w:rsidR="006F140B" w:rsidRPr="009807CD" w14:paraId="620C4DD5" w14:textId="77777777" w:rsidTr="00E218E0">
        <w:trPr>
          <w:trHeight w:val="1701"/>
          <w:jc w:val="center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228166C1" w14:textId="77777777" w:rsidR="006F140B" w:rsidRPr="009807CD" w:rsidRDefault="006F140B" w:rsidP="00E01A60">
            <w:pPr>
              <w:spacing w:before="120" w:after="120"/>
              <w:ind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  <w:p w14:paraId="594FAFE9" w14:textId="77777777" w:rsidR="006F140B" w:rsidRPr="009807CD" w:rsidRDefault="006F140B" w:rsidP="00E01A60">
            <w:pPr>
              <w:spacing w:before="120" w:after="120"/>
              <w:ind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  <w:p w14:paraId="611C6784" w14:textId="77777777" w:rsidR="006F140B" w:rsidRPr="009807CD" w:rsidRDefault="006F140B" w:rsidP="00E01A60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  <w:p w14:paraId="19BC260C" w14:textId="77777777" w:rsidR="006F140B" w:rsidRPr="009807CD" w:rsidRDefault="006F140B" w:rsidP="00E01A60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</w:tc>
      </w:tr>
      <w:tr w:rsidR="00BB4780" w:rsidRPr="009807CD" w14:paraId="1F6A3409" w14:textId="77777777" w:rsidTr="00E218E0">
        <w:trPr>
          <w:trHeight w:val="809"/>
          <w:jc w:val="center"/>
        </w:trPr>
        <w:tc>
          <w:tcPr>
            <w:tcW w:w="1020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B2E045D" w14:textId="1658BBC0" w:rsidR="00BB4780" w:rsidRPr="00F8582A" w:rsidRDefault="00BB4780" w:rsidP="00E218E0">
            <w:pPr>
              <w:spacing w:before="120" w:after="120"/>
              <w:ind w:left="306"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 xml:space="preserve">Indiquez </w:t>
            </w:r>
            <w:r w:rsidR="00E218E0"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sur quel territoire d’intervention vous projetez de mettre en œuvre la démarche « </w:t>
            </w:r>
            <w:r w:rsidR="00F8582A"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A.</w:t>
            </w:r>
            <w:proofErr w:type="gramStart"/>
            <w:r w:rsidR="00F8582A"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CO.R</w:t>
            </w:r>
            <w:proofErr w:type="gramEnd"/>
            <w:r w:rsidR="00E218E0"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 »</w:t>
            </w:r>
            <w:r w:rsidR="00E218E0" w:rsidRPr="00F8582A">
              <w:rPr>
                <w:rFonts w:ascii="Century Gothic" w:eastAsia="Calibri" w:hAnsi="Century Gothic" w:cs="Times New Roman"/>
                <w:bCs/>
                <w:color w:val="000000" w:themeColor="text1"/>
              </w:rPr>
              <w:t xml:space="preserve"> (précisez le département mais également, si possible, l’échelon infra-territorial concerné). </w:t>
            </w:r>
          </w:p>
        </w:tc>
      </w:tr>
      <w:tr w:rsidR="00E218E0" w:rsidRPr="009807CD" w14:paraId="39577220" w14:textId="77777777" w:rsidTr="00E218E0">
        <w:trPr>
          <w:trHeight w:val="1701"/>
          <w:jc w:val="center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54ED9419" w14:textId="77777777" w:rsidR="00E218E0" w:rsidRDefault="00E218E0" w:rsidP="00E01A60">
            <w:pPr>
              <w:spacing w:before="120" w:after="120"/>
              <w:ind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</w:tc>
      </w:tr>
      <w:tr w:rsidR="006F140B" w:rsidRPr="009807CD" w14:paraId="279EA7E6" w14:textId="77777777" w:rsidTr="00E01A60">
        <w:trPr>
          <w:trHeight w:val="655"/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F2F2F2" w:themeFill="background1" w:themeFillShade="F2"/>
          </w:tcPr>
          <w:p w14:paraId="0D12DC6B" w14:textId="0D1B57A9" w:rsidR="006F140B" w:rsidRPr="006517B3" w:rsidRDefault="006F140B" w:rsidP="00E01A60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</w:pPr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 xml:space="preserve">Indiquez quels sont les moyens </w:t>
            </w:r>
            <w:r w:rsidR="00D270CE"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humains</w:t>
            </w:r>
            <w:r w:rsidR="003D7F1F"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, financiers</w:t>
            </w:r>
            <w:r w:rsidR="00D270CE"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 xml:space="preserve"> et </w:t>
            </w:r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 xml:space="preserve">techniques </w:t>
            </w:r>
            <w:r w:rsidR="00D270CE"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(équipements de votre structure)</w:t>
            </w:r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 xml:space="preserve"> disponibles actuellement ou prévus pour déployer la démarche « </w:t>
            </w:r>
            <w:r w:rsidR="003D7F1F"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A.</w:t>
            </w:r>
            <w:proofErr w:type="gramStart"/>
            <w:r w:rsidR="003D7F1F"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CO.R</w:t>
            </w:r>
            <w:proofErr w:type="gramEnd"/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» au sein de votre structure.</w:t>
            </w:r>
          </w:p>
        </w:tc>
      </w:tr>
      <w:tr w:rsidR="006F140B" w:rsidRPr="009807CD" w14:paraId="5570F468" w14:textId="77777777" w:rsidTr="00E01A60">
        <w:trPr>
          <w:trHeight w:val="1701"/>
          <w:jc w:val="center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0D23716D" w14:textId="77777777" w:rsidR="006F140B" w:rsidRDefault="006F140B" w:rsidP="00E01A60">
            <w:pPr>
              <w:spacing w:before="120" w:after="120"/>
              <w:ind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  <w:p w14:paraId="118E21E9" w14:textId="77777777" w:rsidR="006517B3" w:rsidRDefault="006517B3" w:rsidP="00E01A60">
            <w:pPr>
              <w:spacing w:before="120" w:after="120"/>
              <w:ind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  <w:p w14:paraId="62062E99" w14:textId="77777777" w:rsidR="006517B3" w:rsidRDefault="006517B3" w:rsidP="00E01A60">
            <w:pPr>
              <w:spacing w:before="120" w:after="120"/>
              <w:ind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  <w:p w14:paraId="20877D9F" w14:textId="77777777" w:rsidR="006517B3" w:rsidRDefault="006517B3" w:rsidP="00E01A60">
            <w:pPr>
              <w:spacing w:before="120" w:after="120"/>
              <w:ind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  <w:p w14:paraId="0C9BF0C9" w14:textId="2236848B" w:rsidR="006517B3" w:rsidRPr="009807CD" w:rsidRDefault="006517B3" w:rsidP="00E01A60">
            <w:pPr>
              <w:spacing w:before="120" w:after="120"/>
              <w:ind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</w:tc>
      </w:tr>
      <w:tr w:rsidR="006F140B" w:rsidRPr="009807CD" w14:paraId="36728225" w14:textId="77777777" w:rsidTr="00E01A60">
        <w:trPr>
          <w:trHeight w:val="655"/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F2F2F2" w:themeFill="background1" w:themeFillShade="F2"/>
          </w:tcPr>
          <w:p w14:paraId="60974844" w14:textId="77777777" w:rsidR="006F140B" w:rsidRPr="006517B3" w:rsidRDefault="003D7F1F" w:rsidP="00E01A60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</w:pPr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L’intégration de la démarche « A.</w:t>
            </w:r>
            <w:proofErr w:type="gramStart"/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CO.R</w:t>
            </w:r>
            <w:proofErr w:type="gramEnd"/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 xml:space="preserve"> » aux activités de votre structure a-t-elle été validée sur le principe par votre instance politique ?</w:t>
            </w:r>
          </w:p>
          <w:p w14:paraId="5E1F0F94" w14:textId="0813EFD4" w:rsidR="003D7F1F" w:rsidRDefault="003D7F1F" w:rsidP="003D7F1F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  <w:r>
              <w:rPr>
                <w:rFonts w:ascii="Century Gothic" w:eastAsia="Calibri" w:hAnsi="Century Gothic" w:cs="Times New Roman"/>
                <w:bCs/>
                <w:color w:val="000000" w:themeColor="text1"/>
              </w:rPr>
              <w:t xml:space="preserve">L’intégration de cette démarche au sein de votre structure nécessite la mobilisation et la formation : </w:t>
            </w:r>
          </w:p>
          <w:p w14:paraId="03A53ED1" w14:textId="0A751D45" w:rsidR="003D7F1F" w:rsidRPr="003D7F1F" w:rsidRDefault="003D7F1F" w:rsidP="003D7F1F">
            <w:pPr>
              <w:pStyle w:val="Paragraphedeliste"/>
              <w:numPr>
                <w:ilvl w:val="0"/>
                <w:numId w:val="3"/>
              </w:numPr>
              <w:spacing w:before="120" w:after="120"/>
              <w:ind w:right="118"/>
              <w:jc w:val="both"/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</w:pPr>
            <w:r w:rsidRPr="003D7F1F"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  <w:t>Du manager de l’équipe dédiée ;</w:t>
            </w:r>
          </w:p>
          <w:p w14:paraId="49F0A693" w14:textId="726BA459" w:rsidR="003D7F1F" w:rsidRPr="003D7F1F" w:rsidRDefault="003D7F1F" w:rsidP="003D7F1F">
            <w:pPr>
              <w:pStyle w:val="Paragraphedeliste"/>
              <w:numPr>
                <w:ilvl w:val="0"/>
                <w:numId w:val="3"/>
              </w:numPr>
              <w:spacing w:before="120" w:after="120"/>
              <w:ind w:right="118"/>
              <w:jc w:val="both"/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</w:pPr>
            <w:r w:rsidRPr="003D7F1F">
              <w:rPr>
                <w:rFonts w:ascii="Century Gothic" w:eastAsia="Calibri" w:hAnsi="Century Gothic"/>
                <w:bCs/>
                <w:color w:val="000000" w:themeColor="text1"/>
                <w:sz w:val="22"/>
                <w:szCs w:val="22"/>
              </w:rPr>
              <w:t>De l’équipe dédiée qui portera les missions de chargés de relation entreprise.</w:t>
            </w:r>
          </w:p>
          <w:p w14:paraId="695D2C1F" w14:textId="6573D716" w:rsidR="003D7F1F" w:rsidRPr="006517B3" w:rsidRDefault="003D7F1F" w:rsidP="003D7F1F">
            <w:pPr>
              <w:spacing w:before="120" w:after="120"/>
              <w:ind w:left="284" w:right="118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</w:pPr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L’ensemble de ces personnes, au sein de votre structure ou de votre opérateur, ont-</w:t>
            </w:r>
            <w:r w:rsidR="00F16BD2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elles</w:t>
            </w:r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 xml:space="preserve"> été associé</w:t>
            </w:r>
            <w:r w:rsidR="00F16BD2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es</w:t>
            </w:r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 xml:space="preserve"> à cette démarche de refondation des pratiques d’accompagnement ? Ont-</w:t>
            </w:r>
            <w:r w:rsidR="00F16BD2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elles</w:t>
            </w:r>
            <w:r w:rsidRPr="006517B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 xml:space="preserve"> validé cette démarche ?</w:t>
            </w:r>
          </w:p>
        </w:tc>
      </w:tr>
      <w:tr w:rsidR="006F140B" w:rsidRPr="009807CD" w14:paraId="72DA4802" w14:textId="77777777" w:rsidTr="00E01A60">
        <w:trPr>
          <w:trHeight w:val="1701"/>
          <w:jc w:val="center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61F799F5" w14:textId="77777777" w:rsidR="006F140B" w:rsidRPr="009807CD" w:rsidRDefault="006F140B" w:rsidP="00E01A60">
            <w:pPr>
              <w:spacing w:before="120" w:after="120"/>
              <w:ind w:right="118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</w:rPr>
            </w:pPr>
          </w:p>
        </w:tc>
      </w:tr>
    </w:tbl>
    <w:p w14:paraId="67EEFF69" w14:textId="6F2669D3" w:rsidR="00EB32A5" w:rsidRDefault="00EB32A5"/>
    <w:p w14:paraId="030CF14A" w14:textId="280F506B" w:rsidR="001731B8" w:rsidRDefault="001731B8" w:rsidP="005749A8">
      <w:pPr>
        <w:spacing w:before="120" w:after="120" w:line="240" w:lineRule="auto"/>
        <w:ind w:left="-142" w:right="118"/>
        <w:jc w:val="both"/>
        <w:rPr>
          <w:rFonts w:ascii="Century Gothic" w:eastAsia="Calibri" w:hAnsi="Century Gothic" w:cs="Times New Roman"/>
          <w:bCs/>
          <w:color w:val="000000" w:themeColor="text1"/>
        </w:rPr>
      </w:pPr>
      <w:r>
        <w:rPr>
          <w:rFonts w:ascii="Century Gothic" w:eastAsia="Calibri" w:hAnsi="Century Gothic" w:cs="Times New Roman"/>
          <w:bCs/>
          <w:color w:val="000000" w:themeColor="text1"/>
        </w:rPr>
        <w:t>Dates à</w:t>
      </w:r>
      <w:r w:rsidR="00E218E0" w:rsidRPr="00E218E0">
        <w:rPr>
          <w:rFonts w:ascii="Century Gothic" w:eastAsia="Calibri" w:hAnsi="Century Gothic" w:cs="Times New Roman"/>
          <w:bCs/>
          <w:color w:val="000000" w:themeColor="text1"/>
        </w:rPr>
        <w:t xml:space="preserve"> noter : </w:t>
      </w:r>
    </w:p>
    <w:p w14:paraId="6EF031BA" w14:textId="3FA157B8" w:rsidR="001731B8" w:rsidRDefault="00D926BD" w:rsidP="005749A8">
      <w:pPr>
        <w:spacing w:before="120" w:after="120" w:line="240" w:lineRule="auto"/>
        <w:ind w:left="-142" w:right="118"/>
        <w:jc w:val="both"/>
        <w:rPr>
          <w:rFonts w:ascii="Century Gothic" w:eastAsia="Calibri" w:hAnsi="Century Gothic" w:cs="Times New Roman"/>
          <w:bCs/>
          <w:color w:val="000000" w:themeColor="text1"/>
        </w:rPr>
      </w:pPr>
      <w:r>
        <w:rPr>
          <w:rFonts w:ascii="Century Gothic" w:eastAsia="Calibri" w:hAnsi="Century Gothic" w:cs="Times New Roman"/>
          <w:bCs/>
          <w:color w:val="000000" w:themeColor="text1"/>
        </w:rPr>
        <w:t>Une session de présentation de la démarche d’A.CO.R. est programmée le 13 juin prochain (13h30-16h30) à Paris (locaux de l’Ansa)</w:t>
      </w:r>
      <w:r w:rsidR="00F16BD2">
        <w:rPr>
          <w:rFonts w:ascii="Century Gothic" w:eastAsia="Calibri" w:hAnsi="Century Gothic" w:cs="Times New Roman"/>
          <w:bCs/>
          <w:color w:val="000000" w:themeColor="text1"/>
        </w:rPr>
        <w:t>.</w:t>
      </w:r>
    </w:p>
    <w:p w14:paraId="2BAF0F67" w14:textId="3C93C209" w:rsidR="00F16BD2" w:rsidRDefault="00F16BD2" w:rsidP="005749A8">
      <w:pPr>
        <w:spacing w:before="120" w:after="120" w:line="240" w:lineRule="auto"/>
        <w:ind w:left="-142" w:right="118"/>
        <w:jc w:val="both"/>
        <w:rPr>
          <w:rFonts w:ascii="Century Gothic" w:eastAsia="Calibri" w:hAnsi="Century Gothic" w:cs="Times New Roman"/>
          <w:bCs/>
          <w:color w:val="000000" w:themeColor="text1"/>
        </w:rPr>
      </w:pPr>
      <w:r>
        <w:rPr>
          <w:rFonts w:ascii="Century Gothic" w:eastAsia="Calibri" w:hAnsi="Century Gothic" w:cs="Times New Roman"/>
          <w:bCs/>
          <w:color w:val="000000" w:themeColor="text1"/>
        </w:rPr>
        <w:t>La formation et les frais d’hébergement sont pris en charge par l’AIS#Emploi. Les frais de transports restent à la charge des structures essaimées.</w:t>
      </w:r>
    </w:p>
    <w:p w14:paraId="053C0116" w14:textId="77777777" w:rsidR="00DA6D23" w:rsidRDefault="00DA6D23" w:rsidP="00DA6D23">
      <w:pPr>
        <w:spacing w:before="120" w:after="120" w:line="240" w:lineRule="auto"/>
        <w:ind w:left="-142" w:right="118"/>
        <w:jc w:val="both"/>
        <w:rPr>
          <w:rFonts w:ascii="Century Gothic" w:eastAsia="Calibri" w:hAnsi="Century Gothic" w:cs="Times New Roman"/>
          <w:bCs/>
          <w:color w:val="000000" w:themeColor="text1"/>
        </w:rPr>
      </w:pPr>
      <w:r>
        <w:rPr>
          <w:rFonts w:ascii="Century Gothic" w:eastAsia="Calibri" w:hAnsi="Century Gothic" w:cs="Times New Roman"/>
          <w:bCs/>
          <w:color w:val="000000" w:themeColor="text1"/>
        </w:rPr>
        <w:t xml:space="preserve">Pour information voici le calendrier de l’essaimage </w:t>
      </w:r>
      <w:proofErr w:type="gramStart"/>
      <w:r>
        <w:rPr>
          <w:rFonts w:ascii="Century Gothic" w:eastAsia="Calibri" w:hAnsi="Century Gothic" w:cs="Times New Roman"/>
          <w:bCs/>
          <w:color w:val="000000" w:themeColor="text1"/>
        </w:rPr>
        <w:t>d’A.CO.R</w:t>
      </w:r>
      <w:proofErr w:type="gramEnd"/>
      <w:r>
        <w:rPr>
          <w:rFonts w:ascii="Century Gothic" w:eastAsia="Calibri" w:hAnsi="Century Gothic" w:cs="Times New Roman"/>
          <w:bCs/>
          <w:color w:val="000000" w:themeColor="text1"/>
        </w:rPr>
        <w:t xml:space="preserve"> : </w:t>
      </w:r>
    </w:p>
    <w:p w14:paraId="2FB6B804" w14:textId="4A5BFED5" w:rsidR="00E218E0" w:rsidRPr="00E218E0" w:rsidRDefault="00DA6D23" w:rsidP="00DA6D23">
      <w:pPr>
        <w:spacing w:before="120" w:after="120" w:line="240" w:lineRule="auto"/>
        <w:ind w:left="-142" w:right="118"/>
        <w:jc w:val="both"/>
        <w:rPr>
          <w:rFonts w:ascii="Century Gothic" w:eastAsia="Calibri" w:hAnsi="Century Gothic" w:cs="Times New Roman"/>
          <w:bCs/>
          <w:color w:val="000000" w:themeColor="text1"/>
        </w:rPr>
      </w:pPr>
      <w:r>
        <w:rPr>
          <w:rFonts w:ascii="Century Gothic" w:eastAsia="Calibri" w:hAnsi="Century Gothic" w:cs="Times New Roman"/>
          <w:bCs/>
          <w:noProof/>
          <w:color w:val="000000" w:themeColor="text1"/>
        </w:rPr>
        <w:drawing>
          <wp:inline distT="0" distB="0" distL="0" distR="0" wp14:anchorId="20974974" wp14:editId="02FD740E">
            <wp:extent cx="5682615" cy="2337062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961" cy="2346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18E0" w:rsidRPr="00E218E0">
        <w:rPr>
          <w:rFonts w:ascii="Century Gothic" w:eastAsia="Calibri" w:hAnsi="Century Gothic" w:cs="Times New Roman"/>
          <w:bCs/>
          <w:color w:val="000000" w:themeColor="text1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229"/>
        <w:tblW w:w="10069" w:type="dxa"/>
        <w:tblLook w:val="04A0" w:firstRow="1" w:lastRow="0" w:firstColumn="1" w:lastColumn="0" w:noHBand="0" w:noVBand="1"/>
      </w:tblPr>
      <w:tblGrid>
        <w:gridCol w:w="10069"/>
      </w:tblGrid>
      <w:tr w:rsidR="00A562E6" w:rsidRPr="009807CD" w14:paraId="04FFDAA8" w14:textId="77777777" w:rsidTr="005E36F8">
        <w:tc>
          <w:tcPr>
            <w:tcW w:w="10069" w:type="dxa"/>
            <w:shd w:val="clear" w:color="auto" w:fill="F2F2F2" w:themeFill="background1" w:themeFillShade="F2"/>
          </w:tcPr>
          <w:p w14:paraId="56C95648" w14:textId="425A6AA2" w:rsidR="00A562E6" w:rsidRPr="006E0FB2" w:rsidRDefault="005749A8" w:rsidP="005749A8">
            <w:pPr>
              <w:spacing w:before="120" w:after="120"/>
              <w:ind w:right="260"/>
              <w:rPr>
                <w:rFonts w:ascii="Century Gothic" w:eastAsia="Calibri" w:hAnsi="Century Gothic" w:cs="Times New Roman"/>
                <w:b/>
                <w:bCs/>
                <w:color w:val="FF0000"/>
                <w:highlight w:val="yellow"/>
              </w:rPr>
            </w:pPr>
            <w:r w:rsidRPr="005749A8">
              <w:rPr>
                <w:rFonts w:ascii="Century Gothic" w:eastAsia="Calibri" w:hAnsi="Century Gothic" w:cs="Times New Roman"/>
                <w:b/>
                <w:bCs/>
              </w:rPr>
              <w:t>Question complémentaire</w:t>
            </w:r>
          </w:p>
        </w:tc>
      </w:tr>
      <w:tr w:rsidR="00A562E6" w:rsidRPr="009807CD" w14:paraId="0FF8BB04" w14:textId="77777777" w:rsidTr="005E36F8">
        <w:tc>
          <w:tcPr>
            <w:tcW w:w="10069" w:type="dxa"/>
          </w:tcPr>
          <w:p w14:paraId="0B63D540" w14:textId="15826748" w:rsidR="00A562E6" w:rsidRPr="006E0FB2" w:rsidRDefault="00460766" w:rsidP="005749A8">
            <w:pPr>
              <w:spacing w:before="120" w:after="120"/>
              <w:ind w:right="260"/>
              <w:jc w:val="both"/>
              <w:rPr>
                <w:rFonts w:ascii="Century Gothic" w:eastAsia="Calibri" w:hAnsi="Century Gothic" w:cs="Times New Roman"/>
                <w:bCs/>
                <w:color w:val="000000" w:themeColor="text1"/>
                <w:highlight w:val="yellow"/>
              </w:rPr>
            </w:pPr>
            <w:r w:rsidRPr="005749A8">
              <w:rPr>
                <w:rFonts w:ascii="Century Gothic" w:eastAsia="Calibri" w:hAnsi="Century Gothic" w:cs="Times New Roman"/>
                <w:bCs/>
                <w:color w:val="000000" w:themeColor="text1"/>
              </w:rPr>
              <w:t>Nom et coordonnées de la personne référente de la démarche « </w:t>
            </w:r>
            <w:r w:rsidR="00B84741" w:rsidRPr="005749A8">
              <w:rPr>
                <w:rFonts w:ascii="Century Gothic" w:eastAsia="Calibri" w:hAnsi="Century Gothic" w:cs="Times New Roman"/>
                <w:bCs/>
                <w:color w:val="000000" w:themeColor="text1"/>
              </w:rPr>
              <w:t>A.</w:t>
            </w:r>
            <w:proofErr w:type="gramStart"/>
            <w:r w:rsidR="00B84741" w:rsidRPr="005749A8">
              <w:rPr>
                <w:rFonts w:ascii="Century Gothic" w:eastAsia="Calibri" w:hAnsi="Century Gothic" w:cs="Times New Roman"/>
                <w:bCs/>
                <w:color w:val="000000" w:themeColor="text1"/>
              </w:rPr>
              <w:t>CO.R</w:t>
            </w:r>
            <w:proofErr w:type="gramEnd"/>
            <w:r w:rsidR="007E2FDA" w:rsidRPr="005749A8">
              <w:rPr>
                <w:rFonts w:ascii="Century Gothic" w:eastAsia="Calibri" w:hAnsi="Century Gothic" w:cs="Times New Roman"/>
                <w:bCs/>
                <w:color w:val="000000" w:themeColor="text1"/>
              </w:rPr>
              <w:t> » au sein de votre structure</w:t>
            </w:r>
            <w:r w:rsidR="005749A8" w:rsidRPr="005749A8">
              <w:rPr>
                <w:rFonts w:ascii="Century Gothic" w:eastAsia="Calibri" w:hAnsi="Century Gothic" w:cs="Times New Roman"/>
                <w:bCs/>
                <w:color w:val="000000" w:themeColor="text1"/>
              </w:rPr>
              <w:t xml:space="preserve"> et, le cas échant, le nom et les coordonnées de la personne référente au sein de votre opérateur</w:t>
            </w:r>
            <w:r w:rsidR="007E2FDA" w:rsidRPr="005749A8">
              <w:rPr>
                <w:rFonts w:ascii="Century Gothic" w:eastAsia="Calibri" w:hAnsi="Century Gothic" w:cs="Times New Roman"/>
                <w:bCs/>
                <w:color w:val="000000" w:themeColor="text1"/>
              </w:rPr>
              <w:t xml:space="preserve"> : </w:t>
            </w:r>
          </w:p>
        </w:tc>
      </w:tr>
    </w:tbl>
    <w:p w14:paraId="542B35DC" w14:textId="77777777" w:rsidR="00B80DD0" w:rsidRPr="009807CD" w:rsidRDefault="00B80DD0" w:rsidP="00B80DD0">
      <w:pPr>
        <w:ind w:right="401"/>
        <w:rPr>
          <w:rFonts w:ascii="Century Gothic" w:eastAsia="Calibri" w:hAnsi="Century Gothic" w:cs="Times New Roman"/>
          <w:color w:val="000000" w:themeColor="text1"/>
        </w:rPr>
      </w:pPr>
    </w:p>
    <w:sectPr w:rsidR="00B80DD0" w:rsidRPr="009807C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8E615" w14:textId="77777777" w:rsidR="0062785A" w:rsidRDefault="0062785A" w:rsidP="00296622">
      <w:pPr>
        <w:spacing w:after="0" w:line="240" w:lineRule="auto"/>
      </w:pPr>
      <w:r>
        <w:separator/>
      </w:r>
    </w:p>
  </w:endnote>
  <w:endnote w:type="continuationSeparator" w:id="0">
    <w:p w14:paraId="0E25D596" w14:textId="77777777" w:rsidR="0062785A" w:rsidRDefault="0062785A" w:rsidP="0029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E3AA" w14:textId="77777777" w:rsidR="0062785A" w:rsidRDefault="0062785A" w:rsidP="00296622">
      <w:pPr>
        <w:spacing w:after="0" w:line="240" w:lineRule="auto"/>
      </w:pPr>
      <w:r>
        <w:separator/>
      </w:r>
    </w:p>
  </w:footnote>
  <w:footnote w:type="continuationSeparator" w:id="0">
    <w:p w14:paraId="72C40448" w14:textId="77777777" w:rsidR="0062785A" w:rsidRDefault="0062785A" w:rsidP="0029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0897" w14:textId="3D39C94A" w:rsidR="00A503CF" w:rsidRDefault="000E48A6" w:rsidP="006517B3">
    <w:pPr>
      <w:pStyle w:val="En-tte"/>
      <w:jc w:val="right"/>
    </w:pPr>
    <w:r w:rsidRPr="000E48A6">
      <w:rPr>
        <w:noProof/>
      </w:rPr>
      <w:drawing>
        <wp:inline distT="0" distB="0" distL="0" distR="0" wp14:anchorId="40FC4A3F" wp14:editId="786CD63E">
          <wp:extent cx="1617980" cy="1134745"/>
          <wp:effectExtent l="0" t="0" r="1270" b="8255"/>
          <wp:docPr id="15" name="Image 14">
            <a:extLst xmlns:a="http://schemas.openxmlformats.org/drawingml/2006/main">
              <a:ext uri="{FF2B5EF4-FFF2-40B4-BE49-F238E27FC236}">
                <a16:creationId xmlns:a16="http://schemas.microsoft.com/office/drawing/2014/main" id="{FD1C885D-0BD2-4FF5-BAC3-FD7991C18D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>
                    <a:extLst>
                      <a:ext uri="{FF2B5EF4-FFF2-40B4-BE49-F238E27FC236}">
                        <a16:creationId xmlns:a16="http://schemas.microsoft.com/office/drawing/2014/main" id="{FD1C885D-0BD2-4FF5-BAC3-FD7991C18D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13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48A6">
      <w:rPr>
        <w:noProof/>
      </w:rPr>
      <w:drawing>
        <wp:anchor distT="0" distB="0" distL="114300" distR="114300" simplePos="0" relativeHeight="251661312" behindDoc="0" locked="0" layoutInCell="1" allowOverlap="1" wp14:anchorId="6CEBE011" wp14:editId="3A1A8E3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2082800" cy="897255"/>
          <wp:effectExtent l="0" t="0" r="0" b="0"/>
          <wp:wrapSquare wrapText="bothSides"/>
          <wp:docPr id="14" name="Image 13">
            <a:extLst xmlns:a="http://schemas.openxmlformats.org/drawingml/2006/main">
              <a:ext uri="{FF2B5EF4-FFF2-40B4-BE49-F238E27FC236}">
                <a16:creationId xmlns:a16="http://schemas.microsoft.com/office/drawing/2014/main" id="{88C0B4E3-A15E-42C3-9B86-59477959DE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>
                    <a:extLst>
                      <a:ext uri="{FF2B5EF4-FFF2-40B4-BE49-F238E27FC236}">
                        <a16:creationId xmlns:a16="http://schemas.microsoft.com/office/drawing/2014/main" id="{88C0B4E3-A15E-42C3-9B86-59477959DE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897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25D6"/>
    <w:multiLevelType w:val="hybridMultilevel"/>
    <w:tmpl w:val="69E841FC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1CF3A35"/>
    <w:multiLevelType w:val="hybridMultilevel"/>
    <w:tmpl w:val="8D129420"/>
    <w:lvl w:ilvl="0" w:tplc="C92AEC8E">
      <w:numFmt w:val="bullet"/>
      <w:lvlText w:val="-"/>
      <w:lvlJc w:val="left"/>
      <w:pPr>
        <w:ind w:left="644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A10894"/>
    <w:multiLevelType w:val="hybridMultilevel"/>
    <w:tmpl w:val="2AF44BDA"/>
    <w:lvl w:ilvl="0" w:tplc="7AA8E9E8">
      <w:numFmt w:val="bullet"/>
      <w:lvlText w:val="-"/>
      <w:lvlJc w:val="left"/>
      <w:pPr>
        <w:ind w:left="644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BBD6359"/>
    <w:multiLevelType w:val="hybridMultilevel"/>
    <w:tmpl w:val="2B5E0A12"/>
    <w:lvl w:ilvl="0" w:tplc="AE3CE5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22"/>
    <w:rsid w:val="00023953"/>
    <w:rsid w:val="00052991"/>
    <w:rsid w:val="0006030F"/>
    <w:rsid w:val="000B340C"/>
    <w:rsid w:val="000C0632"/>
    <w:rsid w:val="000E48A6"/>
    <w:rsid w:val="000E4BB7"/>
    <w:rsid w:val="00126A23"/>
    <w:rsid w:val="001731B8"/>
    <w:rsid w:val="00175064"/>
    <w:rsid w:val="001F14A4"/>
    <w:rsid w:val="00212B17"/>
    <w:rsid w:val="0026795C"/>
    <w:rsid w:val="00296622"/>
    <w:rsid w:val="002E3042"/>
    <w:rsid w:val="0031224B"/>
    <w:rsid w:val="00346822"/>
    <w:rsid w:val="00356ADF"/>
    <w:rsid w:val="003A65E0"/>
    <w:rsid w:val="003D7F1F"/>
    <w:rsid w:val="003E0B8D"/>
    <w:rsid w:val="003F0508"/>
    <w:rsid w:val="00416BE2"/>
    <w:rsid w:val="00460766"/>
    <w:rsid w:val="004C7194"/>
    <w:rsid w:val="004F5C82"/>
    <w:rsid w:val="00534069"/>
    <w:rsid w:val="005749A8"/>
    <w:rsid w:val="00584B4C"/>
    <w:rsid w:val="005D590F"/>
    <w:rsid w:val="005E0CA4"/>
    <w:rsid w:val="005E36F8"/>
    <w:rsid w:val="00612A97"/>
    <w:rsid w:val="0062785A"/>
    <w:rsid w:val="006517B3"/>
    <w:rsid w:val="006E0FB2"/>
    <w:rsid w:val="006F140B"/>
    <w:rsid w:val="007023DC"/>
    <w:rsid w:val="00734EB7"/>
    <w:rsid w:val="00747E7B"/>
    <w:rsid w:val="0076358B"/>
    <w:rsid w:val="00785363"/>
    <w:rsid w:val="007E2FDA"/>
    <w:rsid w:val="007F3200"/>
    <w:rsid w:val="00821988"/>
    <w:rsid w:val="00834366"/>
    <w:rsid w:val="008E58FC"/>
    <w:rsid w:val="009137A0"/>
    <w:rsid w:val="009807CD"/>
    <w:rsid w:val="009959F1"/>
    <w:rsid w:val="00A0719F"/>
    <w:rsid w:val="00A466E5"/>
    <w:rsid w:val="00A503CF"/>
    <w:rsid w:val="00A562E6"/>
    <w:rsid w:val="00A6349B"/>
    <w:rsid w:val="00AA5C8B"/>
    <w:rsid w:val="00AF44C4"/>
    <w:rsid w:val="00B13782"/>
    <w:rsid w:val="00B25FE4"/>
    <w:rsid w:val="00B44254"/>
    <w:rsid w:val="00B517B5"/>
    <w:rsid w:val="00B52217"/>
    <w:rsid w:val="00B572DE"/>
    <w:rsid w:val="00B80DD0"/>
    <w:rsid w:val="00B84741"/>
    <w:rsid w:val="00BB4780"/>
    <w:rsid w:val="00BC7967"/>
    <w:rsid w:val="00BD068B"/>
    <w:rsid w:val="00BD5316"/>
    <w:rsid w:val="00BF73AD"/>
    <w:rsid w:val="00BF7C2E"/>
    <w:rsid w:val="00C55532"/>
    <w:rsid w:val="00C6516B"/>
    <w:rsid w:val="00CB1616"/>
    <w:rsid w:val="00CC0145"/>
    <w:rsid w:val="00CF0EFD"/>
    <w:rsid w:val="00D16D56"/>
    <w:rsid w:val="00D22C51"/>
    <w:rsid w:val="00D239E9"/>
    <w:rsid w:val="00D270CE"/>
    <w:rsid w:val="00D62EE2"/>
    <w:rsid w:val="00D926BD"/>
    <w:rsid w:val="00DA6D23"/>
    <w:rsid w:val="00E11A15"/>
    <w:rsid w:val="00E12DCE"/>
    <w:rsid w:val="00E218E0"/>
    <w:rsid w:val="00EA4B64"/>
    <w:rsid w:val="00EB32A5"/>
    <w:rsid w:val="00F16BD2"/>
    <w:rsid w:val="00F35413"/>
    <w:rsid w:val="00F8582A"/>
    <w:rsid w:val="00FA34ED"/>
    <w:rsid w:val="00FD3631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81D4A"/>
  <w15:docId w15:val="{FB1EE236-D586-4E16-B750-BEFDF3D2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622"/>
  </w:style>
  <w:style w:type="paragraph" w:styleId="Pieddepage">
    <w:name w:val="footer"/>
    <w:basedOn w:val="Normal"/>
    <w:link w:val="PieddepageCar"/>
    <w:uiPriority w:val="99"/>
    <w:unhideWhenUsed/>
    <w:rsid w:val="0029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622"/>
  </w:style>
  <w:style w:type="table" w:styleId="Grilledutableau">
    <w:name w:val="Table Grid"/>
    <w:basedOn w:val="TableauNormal"/>
    <w:uiPriority w:val="39"/>
    <w:rsid w:val="00B8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A34ED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4F5C82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4F5C82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807CD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3E0B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0B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0B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0B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0B8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le.bars@solidarites-activ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ylvie.le.bars@solidarites-activ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6415-CEDD-4757-B4FF-8119AC56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Riana Rakotobe</dc:creator>
  <cp:lastModifiedBy>Romane PAPPALARDO</cp:lastModifiedBy>
  <cp:revision>2</cp:revision>
  <dcterms:created xsi:type="dcterms:W3CDTF">2019-05-02T09:25:00Z</dcterms:created>
  <dcterms:modified xsi:type="dcterms:W3CDTF">2019-05-02T09:25:00Z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